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bidi="ar"/>
        </w:rPr>
      </w:pP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bidi="ar"/>
        </w:rPr>
        <w:t>中华人民共和国与各国建立外交关系日期简表</w:t>
      </w:r>
    </w:p>
    <w:p>
      <w:pPr>
        <w:pStyle w:val="2"/>
        <w:widowControl/>
        <w:jc w:val="center"/>
        <w:rPr>
          <w:rFonts w:hint="eastAsia" w:ascii="楷体_GB2312" w:hAnsi="楷体_GB2312" w:eastAsia="楷体_GB2312" w:cs="楷体_GB2312"/>
          <w:b/>
          <w:color w:val="000000"/>
          <w:sz w:val="20"/>
          <w:szCs w:val="20"/>
        </w:rPr>
      </w:pPr>
      <w:r>
        <w:rPr>
          <w:rFonts w:hint="eastAsia" w:ascii="楷体_GB2312" w:hAnsi="楷体_GB2312" w:eastAsia="楷体_GB2312" w:cs="楷体_GB2312"/>
          <w:b/>
          <w:color w:val="000000"/>
          <w:sz w:val="20"/>
          <w:szCs w:val="20"/>
        </w:rPr>
        <w:t>（按亚洲、非洲、欧洲、美洲及大洋洲次序排列，同一洲的国家以其国名简称的英文字母为序）</w:t>
      </w:r>
    </w:p>
    <w:p>
      <w:pPr>
        <w:pStyle w:val="2"/>
        <w:widowControl/>
        <w:jc w:val="center"/>
        <w:rPr>
          <w:rFonts w:hint="eastAsia" w:ascii="楷体_GB2312" w:hAnsi="楷体_GB2312" w:eastAsia="楷体_GB2312" w:cs="楷体_GB2312"/>
          <w:b/>
          <w:color w:val="000000"/>
          <w:sz w:val="20"/>
          <w:szCs w:val="20"/>
        </w:rPr>
      </w:pPr>
    </w:p>
    <w:p>
      <w:pPr>
        <w:pStyle w:val="2"/>
        <w:widowControl/>
        <w:jc w:val="center"/>
      </w:pPr>
      <w:r>
        <w:rPr>
          <w:rFonts w:hint="eastAsia" w:ascii="微软雅黑" w:hAnsi="微软雅黑" w:eastAsia="微软雅黑" w:cs="微软雅黑"/>
          <w:b/>
          <w:color w:val="000000"/>
        </w:rPr>
        <w:t>（截至2018年5月）</w:t>
      </w:r>
    </w:p>
    <w:p>
      <w:pPr>
        <w:pStyle w:val="2"/>
        <w:widowControl/>
        <w:jc w:val="center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（177个国家） </w:t>
      </w:r>
    </w:p>
    <w:p>
      <w:pPr>
        <w:pStyle w:val="2"/>
        <w:widowControl/>
        <w:jc w:val="center"/>
        <w:rPr>
          <w:rFonts w:hint="eastAsia" w:ascii="黑体" w:hAnsi="黑体" w:eastAsia="黑体" w:cs="黑体"/>
          <w:color w:val="000000"/>
        </w:rPr>
      </w:pPr>
    </w:p>
    <w:p>
      <w:pPr>
        <w:pStyle w:val="2"/>
        <w:widowControl/>
        <w:jc w:val="center"/>
        <w:rPr>
          <w:rFonts w:hint="eastAsia" w:ascii="黑体" w:hAnsi="黑体" w:eastAsia="黑体" w:cs="黑体"/>
          <w:color w:val="000000"/>
        </w:rPr>
      </w:pPr>
    </w:p>
    <w:p>
      <w:pPr>
        <w:pStyle w:val="2"/>
        <w:widowControl/>
        <w:jc w:val="both"/>
      </w:pPr>
      <w:r>
        <w:rPr>
          <w:rStyle w:val="4"/>
          <w:rFonts w:hint="eastAsia" w:ascii="微软雅黑" w:hAnsi="微软雅黑" w:eastAsia="微软雅黑" w:cs="微软雅黑"/>
          <w:color w:val="000000"/>
        </w:rPr>
        <w:t>亚洲：　　</w:t>
      </w:r>
    </w:p>
    <w:tbl>
      <w:tblPr>
        <w:tblStyle w:val="5"/>
        <w:tblW w:w="8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b/>
                <w:sz w:val="21"/>
                <w:szCs w:val="21"/>
              </w:rPr>
              <w:t>国名</w:t>
            </w:r>
          </w:p>
        </w:tc>
        <w:tc>
          <w:tcPr>
            <w:tcW w:w="5632" w:type="dxa"/>
            <w:tcBorders>
              <w:top w:val="single" w:color="000000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b/>
                <w:sz w:val="21"/>
                <w:szCs w:val="21"/>
              </w:rPr>
              <w:t>建交日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阿富汗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1955.1.20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亚美尼亚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阿塞拜疆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巴林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1989.4.18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孟加拉国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1975.10.4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文莱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1991.9.30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柬埔寨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1958.7.19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朝鲜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1949.10.6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东帝汶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2002.5.20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格鲁吉亚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印度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1950.4.1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印度尼西亚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1950.4.13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伊朗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1971.8.16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伊拉克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1958.8.25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以色列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1992.1.24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日本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1972.9.29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约旦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1977.4.7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哈萨克斯坦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科威特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1971.3.22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吉尔吉斯斯坦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老挝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1961.4.25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黎巴嫩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1971.11.9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马来西亚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1974.5.31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马尔代夫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1972.10.14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蒙古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1949.10.16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缅甸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1950.6.8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尼泊尔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1955.8.1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阿曼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1978.5.25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巴基斯坦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1951.5.21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巴勒斯坦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1988.11.20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菲律宾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1975.6.9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卡塔尔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1988.7.9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韩国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1992.8.24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沙特阿拉伯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1990.7.21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新加坡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1990.10.3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斯里兰卡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1957.2.7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叙利亚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1956.8.1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塔吉克斯坦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泰国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1975.7.1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土耳其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土库曼斯坦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阿拉伯联合酋长国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1984.11.1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乌兹别克斯坦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越南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1950.1.18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也门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1956.9.24</w:t>
            </w:r>
          </w:p>
        </w:tc>
      </w:tr>
    </w:tbl>
    <w:p>
      <w:pPr>
        <w:pStyle w:val="2"/>
        <w:widowControl/>
        <w:jc w:val="both"/>
        <w:rPr>
          <w:rStyle w:val="4"/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Style w:val="4"/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非洲：</w:t>
      </w:r>
    </w:p>
    <w:tbl>
      <w:tblPr>
        <w:tblStyle w:val="5"/>
        <w:tblW w:w="8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b/>
                <w:sz w:val="21"/>
                <w:szCs w:val="21"/>
              </w:rPr>
              <w:t>国名</w:t>
            </w:r>
          </w:p>
        </w:tc>
        <w:tc>
          <w:tcPr>
            <w:tcW w:w="5632" w:type="dxa"/>
            <w:tcBorders>
              <w:top w:val="single" w:color="000000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b/>
                <w:sz w:val="21"/>
                <w:szCs w:val="21"/>
              </w:rPr>
              <w:t>建交日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阿尔及利亚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1958.12.20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安哥拉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1983.1.12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贝宁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1964.11.12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博茨瓦纳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1975.1.6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布基纳法索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1973.9.15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布隆迪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1963.12.21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喀麦隆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1971.3.26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佛得角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1976.4.25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中非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1964.9.29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乍得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1972.11.28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科摩罗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1975.11.13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刚果（金）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1961.2.20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刚果（布）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1964.2.22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科特迪瓦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1983.3.2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吉布提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1979.1.8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埃及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1956.5.30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赤道几内亚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1970.10.15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厄立特里亚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1993.5.24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埃塞俄比亚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1970.11.24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加蓬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1974.4.20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冈比亚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1974.12.14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加纳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1960.7.5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几内亚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1959.10.4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几内亚比绍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1974.3.15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肯尼亚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1963.12.14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莱索托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1983.4.30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利比里亚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1977.2.17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利比亚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1978.8.9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马达加斯加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1972.11.6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马拉维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2007.12.28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马里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1960.10.25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毛里塔尼亚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1965.7.19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毛里求斯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1972.4.15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摩洛哥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1958.11.1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莫桑比克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1975.6.25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纳米比亚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1990.3.22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尼日尔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1974.7.20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尼日利亚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1971.2.10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卢旺达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1971.11.12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圣多美和普林西比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1975.7.12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塞内加尔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1971.12.7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塞舌尔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1976.6.30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塞拉利昂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1971.7.29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索马里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1960.12.14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南非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1998.1.1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南苏丹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2011.7.9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苏丹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1959.2.4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坦桑尼亚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1964.4.26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多哥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1972.9.19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突尼斯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1964.1.10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乌干达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1962.10.18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赞比亚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1964.10.29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津巴布韦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1980.4.18</w:t>
            </w:r>
          </w:p>
        </w:tc>
      </w:tr>
    </w:tbl>
    <w:p>
      <w:pPr>
        <w:pStyle w:val="2"/>
        <w:widowControl/>
        <w:jc w:val="both"/>
        <w:rPr>
          <w:rStyle w:val="4"/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Style w:val="4"/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欧洲：</w:t>
      </w:r>
    </w:p>
    <w:tbl>
      <w:tblPr>
        <w:tblStyle w:val="5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b/>
                <w:sz w:val="21"/>
                <w:szCs w:val="21"/>
              </w:rPr>
              <w:t>国名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b/>
                <w:sz w:val="21"/>
                <w:szCs w:val="21"/>
              </w:rPr>
              <w:t>建交日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阿尔巴尼亚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1949.11.23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安道尔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1994.6.29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奥地利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白俄罗斯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比利时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波斯尼亚和黑塞哥维那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1995.4.3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保加利亚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1949.10.4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克罗地亚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1992.5.13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塞浦路斯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捷克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1949.10.6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丹麦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1950.5.11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爱沙尼亚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1991.9.11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芬兰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1950.10.28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法国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1964.1.27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德国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1972.10.11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希腊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匈牙利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1949.10.6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冰岛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爱尔兰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1979.6.22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意大利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1970.11.6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拉脱维亚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1991.9.12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列支敦士登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1950.9.14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立陶宛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1991.9.14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卢森堡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1972.11.16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马其顿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1993.10.12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马耳他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摩尔多瓦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摩纳哥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1995.1.16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黑山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2006.7.6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荷兰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挪威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1954.10.5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波兰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1949.10.7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葡萄牙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1979.2.8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罗马尼亚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1949.10.5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俄罗斯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1949.10.2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圣马力诺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塞尔维亚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详见备注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斯洛伐克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1949.10.6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斯洛文尼亚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西班牙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1973.3.9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瑞典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1950.5.9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瑞士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1950.9.14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乌克兰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1992.1.4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英国</w:t>
            </w:r>
          </w:p>
        </w:tc>
        <w:tc>
          <w:tcPr>
            <w:tcW w:w="56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1972.3.13</w:t>
            </w:r>
          </w:p>
        </w:tc>
      </w:tr>
    </w:tbl>
    <w:p>
      <w:pPr>
        <w:pStyle w:val="2"/>
        <w:widowControl/>
        <w:jc w:val="both"/>
        <w:rPr>
          <w:rStyle w:val="4"/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Style w:val="4"/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美洲：</w:t>
      </w:r>
    </w:p>
    <w:tbl>
      <w:tblPr>
        <w:tblStyle w:val="5"/>
        <w:tblW w:w="8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5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b/>
                <w:sz w:val="21"/>
                <w:szCs w:val="21"/>
              </w:rPr>
              <w:t>国名</w:t>
            </w:r>
          </w:p>
        </w:tc>
        <w:tc>
          <w:tcPr>
            <w:tcW w:w="5575" w:type="dxa"/>
            <w:tcBorders>
              <w:top w:val="single" w:color="000000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b/>
                <w:sz w:val="21"/>
                <w:szCs w:val="21"/>
              </w:rPr>
              <w:t>建交日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安提瓜和巴布达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1983.1.1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阿根廷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1972.2.19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巴哈马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1997.5.23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巴巴多斯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1977.5.30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玻利维亚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1985.7.9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巴西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1974.8.15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加拿大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1970.10.13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智利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1970.12.15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哥伦比亚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1980.2.7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哥斯达黎加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2007.6.1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古巴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1960.9.28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多米尼克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2004.3.23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多米尼加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2018.5.1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厄瓜多尔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1980.1.2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格林纳达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1985.10.1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圭亚那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1972.6.27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牙买加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1972.11.21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墨西哥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1972.2.14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巴拿马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2017.6.13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秘鲁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1971.11.2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苏里南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1976.5.28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特立尼达和多巴哥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1974.6.20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美国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1979.1.1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乌拉圭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1988.2.3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委内瑞拉</w:t>
            </w:r>
          </w:p>
        </w:tc>
        <w:tc>
          <w:tcPr>
            <w:tcW w:w="5575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1974.6.28</w:t>
            </w:r>
          </w:p>
        </w:tc>
      </w:tr>
    </w:tbl>
    <w:p>
      <w:pPr>
        <w:pStyle w:val="2"/>
        <w:widowControl/>
        <w:jc w:val="both"/>
        <w:rPr>
          <w:rStyle w:val="4"/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Style w:val="4"/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大洋洲：</w:t>
      </w:r>
    </w:p>
    <w:tbl>
      <w:tblPr>
        <w:tblStyle w:val="5"/>
        <w:tblW w:w="8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b/>
                <w:sz w:val="21"/>
                <w:szCs w:val="21"/>
              </w:rPr>
              <w:t>国名</w:t>
            </w:r>
          </w:p>
        </w:tc>
        <w:tc>
          <w:tcPr>
            <w:tcW w:w="5632" w:type="dxa"/>
            <w:tcBorders>
              <w:top w:val="single" w:color="000000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b/>
                <w:sz w:val="21"/>
                <w:szCs w:val="21"/>
              </w:rPr>
              <w:t>建交日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澳大利亚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1972.12.21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库克群岛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1997.7.25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斐济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1975.11.5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密克罗尼西亚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1989.9.11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新西兰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1972.12.22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纽埃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2007.12.12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巴布亚新几内亚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1976.10.12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萨摩亚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1975.11.6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汤加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1998.11.2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5" w:type="dxa"/>
            <w:tcBorders>
              <w:top w:val="single" w:color="D3D3D3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瓦努阿图</w:t>
            </w:r>
          </w:p>
        </w:tc>
        <w:tc>
          <w:tcPr>
            <w:tcW w:w="5632" w:type="dxa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ascii="Arial" w:hAnsi="Arial" w:eastAsia="微软雅黑" w:cs="Arial"/>
                <w:sz w:val="21"/>
                <w:szCs w:val="21"/>
              </w:rPr>
              <w:t>1982.3.26</w:t>
            </w:r>
          </w:p>
        </w:tc>
      </w:tr>
    </w:tbl>
    <w:p>
      <w:pPr>
        <w:pStyle w:val="2"/>
        <w:widowControl/>
        <w:jc w:val="both"/>
        <w:rPr>
          <w:rStyle w:val="4"/>
          <w:rFonts w:hint="eastAsia" w:ascii="仿宋_GB2312" w:hAnsi="仿宋_GB2312" w:eastAsia="仿宋_GB2312" w:cs="仿宋_GB2312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　</w:t>
      </w:r>
      <w:r>
        <w:rPr>
          <w:rStyle w:val="4"/>
          <w:rFonts w:hint="eastAsia" w:ascii="仿宋_GB2312" w:hAnsi="仿宋_GB2312" w:eastAsia="仿宋_GB2312" w:cs="仿宋_GB2312"/>
          <w:color w:val="000000"/>
        </w:rPr>
        <w:t>　</w:t>
      </w:r>
    </w:p>
    <w:p>
      <w:pPr>
        <w:pStyle w:val="2"/>
        <w:widowControl/>
        <w:jc w:val="both"/>
        <w:rPr>
          <w:rFonts w:hint="eastAsia"/>
          <w:b/>
        </w:rPr>
      </w:pPr>
      <w:r>
        <w:rPr>
          <w:rStyle w:val="4"/>
          <w:rFonts w:hint="eastAsia" w:ascii="仿宋_GB2312" w:hAnsi="仿宋_GB2312" w:eastAsia="仿宋_GB2312" w:cs="仿宋_GB2312"/>
          <w:color w:val="000000"/>
        </w:rPr>
        <w:t xml:space="preserve">    备注：1955年1月2日，我与南斯拉夫联邦人民共和国（后改称南斯拉夫社会主义联邦共和国）建交。1992年4月27日，南斯拉夫联盟共和国宣布成立。中国驻前南斯拉夫大使馆改为驻南联盟共和国大使馆，中国驻前南斯拉夫大使改任驻南联盟共和国大使。2003年2月4日，南斯拉夫联盟共和国将国名改为塞尔维亚和黑山。2006年6月3日，黑山共和国宣布独立。6月5日，塞尔维亚共和国宣布继承塞黑的国际法主体地位。</w:t>
      </w:r>
    </w:p>
    <w:p>
      <w:pPr>
        <w:spacing w:line="340" w:lineRule="atLeast"/>
        <w:rPr>
          <w:rFonts w:hint="eastAsia"/>
          <w:sz w:val="24"/>
        </w:rPr>
      </w:pPr>
    </w:p>
    <w:p>
      <w:pPr>
        <w:spacing w:line="340" w:lineRule="atLeast"/>
        <w:rPr>
          <w:rFonts w:hint="eastAsia"/>
          <w:sz w:val="22"/>
          <w:szCs w:val="22"/>
        </w:rPr>
      </w:pPr>
      <w:r>
        <w:rPr>
          <w:rFonts w:hint="eastAsia"/>
          <w:sz w:val="18"/>
          <w:szCs w:val="18"/>
        </w:rPr>
        <w:t>转自：中国外交部官网（http://www.fmprc.gov.cn/web/fw_673051/lbfw_673061/fgzl_673083/t527514.shtml）</w:t>
      </w:r>
      <w:r>
        <w:rPr>
          <w:rFonts w:hint="eastAsia"/>
          <w:sz w:val="22"/>
          <w:szCs w:val="2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B6E18"/>
    <w:rsid w:val="695B6E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2018-07-07T07:45:00Z</dcterms:created>
  <dc:creator>文档</dc:creator>
  <cp:lastModifiedBy>文档</cp:lastModifiedBy>
  <dcterms:modified xsi:type="dcterms:W3CDTF">2018-07-07T07:45:51Z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